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43" w:rsidRPr="00540343" w:rsidRDefault="00540343" w:rsidP="00540343">
      <w:pPr>
        <w:tabs>
          <w:tab w:val="left" w:pos="1365"/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 xml:space="preserve">Moser </w:t>
      </w:r>
      <w:proofErr w:type="spellStart"/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>PartGmbB</w:t>
      </w:r>
      <w:proofErr w:type="spellEnd"/>
    </w:p>
    <w:p w:rsidR="003148B8" w:rsidRPr="00540343" w:rsidRDefault="00540343" w:rsidP="00540343">
      <w:pPr>
        <w:tabs>
          <w:tab w:val="left" w:pos="1365"/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>Steuerberatungsgesellschaft</w:t>
      </w:r>
    </w:p>
    <w:p w:rsidR="003148B8" w:rsidRPr="00540343" w:rsidRDefault="00540343" w:rsidP="00540343">
      <w:pPr>
        <w:tabs>
          <w:tab w:val="left" w:pos="1365"/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color w:val="365F91" w:themeColor="accent1" w:themeShade="BF"/>
          <w:sz w:val="14"/>
          <w:szCs w:val="1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inside</wp:align>
            </wp:positionH>
            <wp:positionV relativeFrom="paragraph">
              <wp:posOffset>-186690</wp:posOffset>
            </wp:positionV>
            <wp:extent cx="1562100" cy="1038225"/>
            <wp:effectExtent l="19050" t="0" r="0" b="0"/>
            <wp:wrapNone/>
            <wp:docPr id="2" name="Bild 2" descr="S:\DokOrg2017\Moser\Präsentation\Moser-Logo-2017-43-5mm-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kOrg2017\Moser\Präsentation\Moser-Logo-2017-43-5mm-Briefkop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48B8" w:rsidRPr="00540343">
        <w:rPr>
          <w:color w:val="365F91" w:themeColor="accent1" w:themeShade="BF"/>
          <w:sz w:val="14"/>
          <w:szCs w:val="14"/>
        </w:rPr>
        <w:tab/>
      </w:r>
      <w:r w:rsidR="003148B8" w:rsidRPr="00540343">
        <w:rPr>
          <w:color w:val="365F91" w:themeColor="accent1" w:themeShade="BF"/>
          <w:sz w:val="14"/>
          <w:szCs w:val="14"/>
        </w:rPr>
        <w:tab/>
      </w:r>
      <w:proofErr w:type="spellStart"/>
      <w:r w:rsidR="00A80D8E" w:rsidRPr="00540343">
        <w:rPr>
          <w:rFonts w:ascii="Century Gothic" w:hAnsi="Century Gothic"/>
          <w:color w:val="365F91" w:themeColor="accent1" w:themeShade="BF"/>
          <w:sz w:val="14"/>
          <w:szCs w:val="14"/>
        </w:rPr>
        <w:t>Lindnerstr</w:t>
      </w:r>
      <w:proofErr w:type="spellEnd"/>
      <w:r w:rsidR="00A80D8E" w:rsidRPr="00540343">
        <w:rPr>
          <w:rFonts w:ascii="Century Gothic" w:hAnsi="Century Gothic"/>
          <w:color w:val="365F91" w:themeColor="accent1" w:themeShade="BF"/>
          <w:sz w:val="14"/>
          <w:szCs w:val="14"/>
        </w:rPr>
        <w:t>. 19</w:t>
      </w:r>
    </w:p>
    <w:p w:rsidR="003148B8" w:rsidRPr="00540343" w:rsidRDefault="003148B8" w:rsidP="00540343">
      <w:pPr>
        <w:tabs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  <w:t>84347 Pfarrkirchen</w:t>
      </w:r>
    </w:p>
    <w:p w:rsidR="003148B8" w:rsidRPr="00540343" w:rsidRDefault="003148B8" w:rsidP="00540343">
      <w:pPr>
        <w:tabs>
          <w:tab w:val="left" w:pos="5812"/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</w: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  <w:t xml:space="preserve">TEL 08561 - </w:t>
      </w:r>
      <w:r w:rsidR="002021FB" w:rsidRPr="00540343">
        <w:rPr>
          <w:rFonts w:ascii="Century Gothic" w:hAnsi="Century Gothic"/>
          <w:color w:val="365F91" w:themeColor="accent1" w:themeShade="BF"/>
          <w:sz w:val="14"/>
          <w:szCs w:val="14"/>
        </w:rPr>
        <w:t>9895142</w:t>
      </w:r>
    </w:p>
    <w:p w:rsidR="003148B8" w:rsidRPr="00540343" w:rsidRDefault="003148B8" w:rsidP="00540343">
      <w:pPr>
        <w:tabs>
          <w:tab w:val="left" w:pos="5812"/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</w: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  <w:t>FAX 08561 - 3811</w:t>
      </w:r>
    </w:p>
    <w:p w:rsidR="003148B8" w:rsidRPr="00540343" w:rsidRDefault="003148B8" w:rsidP="00540343">
      <w:pPr>
        <w:tabs>
          <w:tab w:val="left" w:pos="5812"/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</w: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  <w:t>office@steuerberater-moser.de</w:t>
      </w:r>
    </w:p>
    <w:p w:rsidR="008953B2" w:rsidRPr="00540343" w:rsidRDefault="003148B8" w:rsidP="00540343">
      <w:pPr>
        <w:tabs>
          <w:tab w:val="left" w:pos="5812"/>
          <w:tab w:val="right" w:pos="9639"/>
        </w:tabs>
        <w:jc w:val="right"/>
        <w:rPr>
          <w:rFonts w:ascii="Century Gothic" w:hAnsi="Century Gothic"/>
          <w:color w:val="365F91" w:themeColor="accent1" w:themeShade="BF"/>
          <w:sz w:val="14"/>
          <w:szCs w:val="14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</w:r>
      <w:r w:rsidRPr="00540343">
        <w:rPr>
          <w:rFonts w:ascii="Century Gothic" w:hAnsi="Century Gothic"/>
          <w:color w:val="365F91" w:themeColor="accent1" w:themeShade="BF"/>
          <w:sz w:val="14"/>
          <w:szCs w:val="14"/>
        </w:rPr>
        <w:tab/>
      </w:r>
      <w:hyperlink r:id="rId10" w:history="1">
        <w:r w:rsidR="00BB3764" w:rsidRPr="00540343">
          <w:rPr>
            <w:rStyle w:val="Hyperlink"/>
            <w:rFonts w:ascii="Century Gothic" w:hAnsi="Century Gothic"/>
            <w:color w:val="365F91" w:themeColor="accent1" w:themeShade="BF"/>
            <w:sz w:val="14"/>
            <w:szCs w:val="14"/>
            <w:u w:val="none"/>
          </w:rPr>
          <w:t>www.steuerberater-moser.de</w:t>
        </w:r>
      </w:hyperlink>
    </w:p>
    <w:p w:rsidR="00746BA2" w:rsidRPr="001474C2" w:rsidRDefault="00EC2B09" w:rsidP="00540343">
      <w:pPr>
        <w:pStyle w:val="berschrift1"/>
        <w:tabs>
          <w:tab w:val="clear" w:pos="9072"/>
          <w:tab w:val="right" w:pos="9639"/>
        </w:tabs>
        <w:ind w:left="142" w:firstLine="284"/>
        <w:jc w:val="right"/>
        <w:rPr>
          <w:color w:val="FFFFFF"/>
          <w:szCs w:val="16"/>
          <w:u w:val="none"/>
        </w:rPr>
      </w:pPr>
      <w:r w:rsidRPr="00540343">
        <w:rPr>
          <w:rFonts w:ascii="Century Gothic" w:hAnsi="Century Gothic"/>
          <w:color w:val="365F91" w:themeColor="accent1" w:themeShade="BF"/>
          <w:sz w:val="14"/>
          <w:szCs w:val="14"/>
          <w:u w:val="none"/>
        </w:rPr>
        <w:tab/>
      </w:r>
      <w:r w:rsidR="00F771A8" w:rsidRPr="00540343">
        <w:rPr>
          <w:rFonts w:ascii="Century Gothic" w:hAnsi="Century Gothic"/>
          <w:color w:val="365F91" w:themeColor="accent1" w:themeShade="BF"/>
          <w:sz w:val="14"/>
          <w:szCs w:val="14"/>
          <w:u w:val="none"/>
        </w:rPr>
        <w:tab/>
        <w:t>VR-Bank Rottal-Inn e.G.</w:t>
      </w:r>
      <w:r w:rsidR="00F771A8" w:rsidRPr="00540343">
        <w:rPr>
          <w:rFonts w:ascii="Century Gothic" w:hAnsi="Century Gothic"/>
          <w:color w:val="365F91" w:themeColor="accent1" w:themeShade="BF"/>
          <w:szCs w:val="16"/>
          <w:u w:val="none"/>
        </w:rPr>
        <w:t xml:space="preserve">  </w:t>
      </w:r>
      <w:r w:rsidR="00F771A8" w:rsidRPr="00540343">
        <w:rPr>
          <w:rFonts w:ascii="Century Gothic" w:hAnsi="Century Gothic"/>
          <w:color w:val="365F91" w:themeColor="accent1" w:themeShade="BF"/>
          <w:szCs w:val="16"/>
          <w:u w:val="none"/>
        </w:rPr>
        <w:tab/>
      </w:r>
      <w:r w:rsidR="00F771A8" w:rsidRPr="00746BA2">
        <w:rPr>
          <w:color w:val="FFFFFF"/>
          <w:szCs w:val="16"/>
          <w:u w:val="none"/>
        </w:rPr>
        <w:tab/>
      </w:r>
      <w:r w:rsidR="00F771A8" w:rsidRPr="00746BA2">
        <w:rPr>
          <w:color w:val="FFFFFF"/>
          <w:szCs w:val="16"/>
          <w:u w:val="none"/>
        </w:rPr>
        <w:tab/>
        <w:t>Kto. 335</w:t>
      </w:r>
      <w:r w:rsidR="00BB3764" w:rsidRPr="00746BA2">
        <w:rPr>
          <w:color w:val="FFFFFF"/>
          <w:szCs w:val="16"/>
          <w:u w:val="none"/>
        </w:rPr>
        <w:t xml:space="preserve"> </w:t>
      </w:r>
      <w:r w:rsidR="00F771A8" w:rsidRPr="00746BA2">
        <w:rPr>
          <w:color w:val="FFFFFF"/>
          <w:szCs w:val="16"/>
          <w:u w:val="none"/>
        </w:rPr>
        <w:t xml:space="preserve">0649 </w:t>
      </w:r>
      <w:r w:rsidR="00F771A8" w:rsidRPr="00746BA2">
        <w:rPr>
          <w:rFonts w:cs="Arial"/>
          <w:color w:val="FFFFFF"/>
          <w:szCs w:val="16"/>
          <w:u w:val="none"/>
        </w:rPr>
        <w:t>•</w:t>
      </w:r>
      <w:r w:rsidR="00F771A8" w:rsidRPr="00746BA2">
        <w:rPr>
          <w:color w:val="FFFFFF"/>
          <w:szCs w:val="16"/>
          <w:u w:val="none"/>
        </w:rPr>
        <w:t xml:space="preserve"> BLZ  740</w:t>
      </w:r>
      <w:r w:rsidR="00BB3764" w:rsidRPr="00746BA2">
        <w:rPr>
          <w:color w:val="FFFFFF"/>
          <w:szCs w:val="16"/>
          <w:u w:val="none"/>
        </w:rPr>
        <w:t xml:space="preserve"> </w:t>
      </w:r>
      <w:r w:rsidR="00F771A8" w:rsidRPr="00746BA2">
        <w:rPr>
          <w:color w:val="FFFFFF"/>
          <w:szCs w:val="16"/>
          <w:u w:val="none"/>
        </w:rPr>
        <w:t>618</w:t>
      </w:r>
      <w:r w:rsidR="00BB3764" w:rsidRPr="00746BA2">
        <w:rPr>
          <w:color w:val="FFFFFF"/>
          <w:szCs w:val="16"/>
          <w:u w:val="none"/>
        </w:rPr>
        <w:t xml:space="preserve"> </w:t>
      </w:r>
      <w:r w:rsidR="00F771A8" w:rsidRPr="00746BA2">
        <w:rPr>
          <w:color w:val="FFFFFF"/>
          <w:szCs w:val="16"/>
          <w:u w:val="none"/>
        </w:rPr>
        <w:t>13</w:t>
      </w:r>
      <w:r w:rsidR="00F771A8" w:rsidRPr="00746BA2">
        <w:rPr>
          <w:color w:val="FFFFFF"/>
          <w:szCs w:val="16"/>
          <w:u w:val="none"/>
        </w:rPr>
        <w:tab/>
      </w:r>
      <w:r w:rsidR="00F771A8" w:rsidRPr="00746BA2">
        <w:rPr>
          <w:color w:val="FFFFFF"/>
          <w:szCs w:val="16"/>
          <w:u w:val="none"/>
        </w:rPr>
        <w:tab/>
        <w:t xml:space="preserve"> </w:t>
      </w:r>
      <w:r w:rsidR="00F771A8" w:rsidRPr="00746BA2">
        <w:rPr>
          <w:color w:val="FFFFFF"/>
          <w:szCs w:val="16"/>
          <w:u w:val="none"/>
        </w:rPr>
        <w:tab/>
        <w:t xml:space="preserve">Sparkasse Rottal-Inn </w:t>
      </w:r>
    </w:p>
    <w:p w:rsidR="005E3843" w:rsidRDefault="00F771A8" w:rsidP="00540343">
      <w:pPr>
        <w:pStyle w:val="berschrift1"/>
        <w:tabs>
          <w:tab w:val="clear" w:pos="9072"/>
          <w:tab w:val="right" w:pos="9639"/>
        </w:tabs>
        <w:rPr>
          <w:color w:val="FFFFFF"/>
          <w:u w:val="none"/>
        </w:rPr>
      </w:pPr>
      <w:r w:rsidRPr="00746BA2">
        <w:rPr>
          <w:color w:val="FFFFFF"/>
          <w:sz w:val="24"/>
          <w:u w:val="none"/>
        </w:rPr>
        <w:tab/>
      </w:r>
      <w:r w:rsidRPr="00746BA2">
        <w:rPr>
          <w:color w:val="FFFFFF"/>
          <w:sz w:val="24"/>
          <w:u w:val="none"/>
        </w:rPr>
        <w:tab/>
      </w:r>
      <w:r w:rsidRPr="00746BA2">
        <w:rPr>
          <w:color w:val="FFFFFF"/>
          <w:u w:val="none"/>
        </w:rPr>
        <w:t xml:space="preserve">000 083 </w:t>
      </w:r>
      <w:r w:rsidRPr="00746BA2">
        <w:rPr>
          <w:rFonts w:cs="Arial"/>
          <w:color w:val="FFFFFF"/>
          <w:u w:val="none"/>
        </w:rPr>
        <w:t>•</w:t>
      </w:r>
      <w:r w:rsidRPr="00746BA2">
        <w:rPr>
          <w:color w:val="FFFFFF"/>
          <w:u w:val="none"/>
        </w:rPr>
        <w:t xml:space="preserve"> BLZ </w:t>
      </w:r>
      <w:r w:rsidR="00BB3764" w:rsidRPr="00746BA2">
        <w:rPr>
          <w:color w:val="FFFFFF"/>
          <w:u w:val="none"/>
        </w:rPr>
        <w:t xml:space="preserve"> </w:t>
      </w:r>
      <w:r w:rsidRPr="00746BA2">
        <w:rPr>
          <w:color w:val="FFFFFF"/>
          <w:u w:val="none"/>
        </w:rPr>
        <w:t>743</w:t>
      </w:r>
      <w:r w:rsidR="00BB3764" w:rsidRPr="00746BA2">
        <w:rPr>
          <w:color w:val="FFFFFF"/>
          <w:u w:val="none"/>
        </w:rPr>
        <w:t xml:space="preserve"> </w:t>
      </w:r>
    </w:p>
    <w:p w:rsidR="000977A5" w:rsidRDefault="000977A5" w:rsidP="0020184C">
      <w:pPr>
        <w:tabs>
          <w:tab w:val="left" w:pos="3544"/>
        </w:tabs>
        <w:rPr>
          <w:sz w:val="22"/>
          <w:szCs w:val="22"/>
        </w:rPr>
      </w:pPr>
    </w:p>
    <w:p w:rsidR="00B36A5F" w:rsidRPr="00540343" w:rsidRDefault="000977A5" w:rsidP="00540343">
      <w:pPr>
        <w:tabs>
          <w:tab w:val="left" w:pos="3544"/>
        </w:tabs>
        <w:rPr>
          <w:b/>
          <w:i/>
          <w:sz w:val="32"/>
          <w:szCs w:val="32"/>
        </w:rPr>
      </w:pPr>
      <w:r w:rsidRPr="00540343">
        <w:rPr>
          <w:rFonts w:ascii="Century Gothic" w:hAnsi="Century Gothic"/>
          <w:color w:val="17365D" w:themeColor="text2" w:themeShade="BF"/>
          <w:sz w:val="32"/>
          <w:szCs w:val="32"/>
        </w:rPr>
        <w:t>Steuerfreie Lohnzusatzleistungen für den Arbeitnehmer</w:t>
      </w:r>
    </w:p>
    <w:p w:rsidR="00B36A5F" w:rsidRDefault="00B36A5F" w:rsidP="00B36A5F">
      <w:pPr>
        <w:tabs>
          <w:tab w:val="left" w:pos="3544"/>
        </w:tabs>
        <w:jc w:val="center"/>
        <w:rPr>
          <w:b/>
          <w:i/>
          <w:sz w:val="28"/>
          <w:szCs w:val="28"/>
        </w:rPr>
      </w:pPr>
    </w:p>
    <w:p w:rsidR="00537B52" w:rsidRDefault="00537B52" w:rsidP="00B36A5F">
      <w:pPr>
        <w:tabs>
          <w:tab w:val="left" w:pos="3544"/>
        </w:tabs>
        <w:rPr>
          <w:rFonts w:ascii="Century Gothic" w:hAnsi="Century Gothic"/>
          <w:sz w:val="18"/>
          <w:szCs w:val="18"/>
        </w:rPr>
      </w:pPr>
    </w:p>
    <w:p w:rsidR="000977A5" w:rsidRDefault="000977A5" w:rsidP="00B36A5F">
      <w:pPr>
        <w:tabs>
          <w:tab w:val="left" w:pos="3544"/>
        </w:tabs>
        <w:rPr>
          <w:rFonts w:ascii="Century Gothic" w:hAnsi="Century Gothic"/>
          <w:sz w:val="18"/>
          <w:szCs w:val="18"/>
        </w:rPr>
      </w:pPr>
    </w:p>
    <w:p w:rsidR="000977A5" w:rsidRPr="00540343" w:rsidRDefault="000977A5" w:rsidP="00B36A5F">
      <w:pPr>
        <w:tabs>
          <w:tab w:val="left" w:pos="3544"/>
        </w:tabs>
        <w:rPr>
          <w:rFonts w:ascii="Century Gothic" w:hAnsi="Century Gothic"/>
          <w:b/>
          <w:sz w:val="18"/>
          <w:szCs w:val="18"/>
        </w:rPr>
      </w:pPr>
      <w:r w:rsidRPr="00540343">
        <w:rPr>
          <w:rFonts w:ascii="Century Gothic" w:hAnsi="Century Gothic"/>
          <w:b/>
          <w:sz w:val="18"/>
          <w:szCs w:val="18"/>
        </w:rPr>
        <w:t>1. Benzingutscheine</w:t>
      </w:r>
    </w:p>
    <w:p w:rsidR="000D70F5" w:rsidRPr="00540343" w:rsidRDefault="000D70F5" w:rsidP="00B36A5F">
      <w:pPr>
        <w:tabs>
          <w:tab w:val="left" w:pos="3544"/>
        </w:tabs>
        <w:rPr>
          <w:rFonts w:ascii="Century Gothic" w:hAnsi="Century Gothic"/>
          <w:b/>
          <w:sz w:val="18"/>
          <w:szCs w:val="18"/>
        </w:rPr>
      </w:pPr>
    </w:p>
    <w:p w:rsidR="000D70F5" w:rsidRPr="00540343" w:rsidRDefault="000D70F5" w:rsidP="00540343">
      <w:pPr>
        <w:tabs>
          <w:tab w:val="left" w:pos="3544"/>
        </w:tabs>
        <w:jc w:val="both"/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Monatlich bis zu einer Höhe von 44,00 € steuer- und sozialversicherungsfrei. Der Arbeitnehmer zahlt die Tankrechnung und gibt sie dann dem Arbeitgeber. Dieser kann dann 44,00 € monatlich als Betriebsausgaben gelten</w:t>
      </w:r>
      <w:r w:rsidR="009D0DB3" w:rsidRPr="00540343">
        <w:rPr>
          <w:rFonts w:ascii="Century Gothic" w:hAnsi="Century Gothic"/>
          <w:sz w:val="18"/>
          <w:szCs w:val="18"/>
        </w:rPr>
        <w:t xml:space="preserve">d machen (kein Vorsteuerabzug), auch wenn die Tankrechnung über einen höheren Betrag lautet. </w:t>
      </w:r>
    </w:p>
    <w:p w:rsidR="009D0DB3" w:rsidRPr="00540343" w:rsidRDefault="009D0DB3" w:rsidP="00B36A5F">
      <w:pPr>
        <w:tabs>
          <w:tab w:val="left" w:pos="3544"/>
        </w:tabs>
        <w:rPr>
          <w:rFonts w:ascii="Century Gothic" w:hAnsi="Century Gothic"/>
          <w:sz w:val="18"/>
          <w:szCs w:val="18"/>
        </w:rPr>
      </w:pPr>
    </w:p>
    <w:p w:rsidR="000977A5" w:rsidRPr="00540343" w:rsidRDefault="000977A5" w:rsidP="00B36A5F">
      <w:pPr>
        <w:tabs>
          <w:tab w:val="left" w:pos="3544"/>
        </w:tabs>
        <w:rPr>
          <w:rFonts w:ascii="Century Gothic" w:hAnsi="Century Gothic"/>
          <w:b/>
          <w:sz w:val="18"/>
          <w:szCs w:val="18"/>
        </w:rPr>
      </w:pPr>
      <w:r w:rsidRPr="00540343">
        <w:rPr>
          <w:rFonts w:ascii="Century Gothic" w:hAnsi="Century Gothic"/>
          <w:b/>
          <w:sz w:val="18"/>
          <w:szCs w:val="18"/>
        </w:rPr>
        <w:t>2. Fahrtkostenzuschüsse</w:t>
      </w:r>
    </w:p>
    <w:p w:rsidR="00E95412" w:rsidRPr="00540343" w:rsidRDefault="00E95412" w:rsidP="00B36A5F">
      <w:pPr>
        <w:tabs>
          <w:tab w:val="left" w:pos="3544"/>
        </w:tabs>
        <w:rPr>
          <w:rFonts w:ascii="Century Gothic" w:hAnsi="Century Gothic"/>
          <w:sz w:val="18"/>
          <w:szCs w:val="18"/>
        </w:rPr>
      </w:pPr>
    </w:p>
    <w:p w:rsidR="00E95412" w:rsidRPr="00540343" w:rsidRDefault="00E95412" w:rsidP="00E95412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Voraussetzung</w:t>
      </w:r>
      <w:r w:rsidR="000D70F5" w:rsidRPr="00540343">
        <w:rPr>
          <w:rFonts w:ascii="Century Gothic" w:hAnsi="Century Gothic"/>
          <w:sz w:val="18"/>
          <w:szCs w:val="18"/>
        </w:rPr>
        <w:t>en</w:t>
      </w:r>
      <w:r w:rsidRPr="00540343">
        <w:rPr>
          <w:rFonts w:ascii="Century Gothic" w:hAnsi="Century Gothic"/>
          <w:sz w:val="18"/>
          <w:szCs w:val="18"/>
        </w:rPr>
        <w:t>:</w:t>
      </w:r>
      <w:r w:rsidRPr="00540343">
        <w:rPr>
          <w:rFonts w:ascii="Century Gothic" w:hAnsi="Century Gothic"/>
          <w:sz w:val="18"/>
          <w:szCs w:val="18"/>
        </w:rPr>
        <w:tab/>
        <w:t xml:space="preserve">- </w:t>
      </w:r>
      <w:r w:rsidRPr="00540343">
        <w:rPr>
          <w:rFonts w:ascii="Century Gothic" w:hAnsi="Century Gothic"/>
          <w:sz w:val="18"/>
          <w:szCs w:val="18"/>
        </w:rPr>
        <w:tab/>
        <w:t xml:space="preserve">Muss zusätzlich zum </w:t>
      </w:r>
      <w:r w:rsidR="00C3381C" w:rsidRPr="00540343">
        <w:rPr>
          <w:rFonts w:ascii="Century Gothic" w:hAnsi="Century Gothic"/>
          <w:sz w:val="18"/>
          <w:szCs w:val="18"/>
        </w:rPr>
        <w:t xml:space="preserve">geschuldeten </w:t>
      </w:r>
      <w:r w:rsidRPr="00540343">
        <w:rPr>
          <w:rFonts w:ascii="Century Gothic" w:hAnsi="Century Gothic"/>
          <w:sz w:val="18"/>
          <w:szCs w:val="18"/>
        </w:rPr>
        <w:t>Arbeitslohn gezahlt werden</w:t>
      </w:r>
    </w:p>
    <w:p w:rsidR="00E95412" w:rsidRPr="00540343" w:rsidRDefault="00E95412" w:rsidP="00E95412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  <w:t xml:space="preserve">- </w:t>
      </w:r>
      <w:r w:rsidRPr="00540343">
        <w:rPr>
          <w:rFonts w:ascii="Century Gothic" w:hAnsi="Century Gothic"/>
          <w:sz w:val="18"/>
          <w:szCs w:val="18"/>
        </w:rPr>
        <w:tab/>
        <w:t>Lohnsteuerpauschalierung durch den Arbeitgeber (15 %)</w:t>
      </w:r>
    </w:p>
    <w:p w:rsidR="00B3275E" w:rsidRPr="00540343" w:rsidRDefault="00E95412" w:rsidP="00B3275E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  <w:t xml:space="preserve">- </w:t>
      </w:r>
      <w:r w:rsidRPr="00540343">
        <w:rPr>
          <w:rFonts w:ascii="Century Gothic" w:hAnsi="Century Gothic"/>
          <w:sz w:val="18"/>
          <w:szCs w:val="18"/>
        </w:rPr>
        <w:tab/>
        <w:t>Ansatz maximal in Höher der Werbungskosten Fahrten Wohnung – erste</w:t>
      </w:r>
      <w:r w:rsidR="00B3275E" w:rsidRPr="00540343">
        <w:rPr>
          <w:rFonts w:ascii="Century Gothic" w:hAnsi="Century Gothic"/>
          <w:sz w:val="18"/>
          <w:szCs w:val="18"/>
        </w:rPr>
        <w:t xml:space="preserve"> </w:t>
      </w:r>
    </w:p>
    <w:p w:rsidR="00E95412" w:rsidRPr="00540343" w:rsidRDefault="00B3275E" w:rsidP="00B3275E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</w:r>
      <w:r w:rsidRPr="00540343">
        <w:rPr>
          <w:rFonts w:ascii="Century Gothic" w:hAnsi="Century Gothic"/>
          <w:sz w:val="18"/>
          <w:szCs w:val="18"/>
        </w:rPr>
        <w:tab/>
        <w:t>Tätigkeitstätte</w:t>
      </w:r>
      <w:r w:rsidR="00E95412" w:rsidRPr="00540343">
        <w:rPr>
          <w:rFonts w:ascii="Century Gothic" w:hAnsi="Century Gothic"/>
          <w:sz w:val="18"/>
          <w:szCs w:val="18"/>
        </w:rPr>
        <w:t xml:space="preserve"> </w:t>
      </w:r>
      <w:r w:rsidRPr="00540343">
        <w:rPr>
          <w:rFonts w:ascii="Century Gothic" w:hAnsi="Century Gothic"/>
          <w:sz w:val="18"/>
          <w:szCs w:val="18"/>
        </w:rPr>
        <w:t xml:space="preserve"> </w:t>
      </w:r>
    </w:p>
    <w:p w:rsidR="005238D3" w:rsidRPr="00540343" w:rsidRDefault="005238D3" w:rsidP="00E95412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0"/>
          <w:szCs w:val="10"/>
        </w:rPr>
      </w:pPr>
    </w:p>
    <w:p w:rsidR="005238D3" w:rsidRPr="00540343" w:rsidRDefault="00B3275E" w:rsidP="00E95412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Es können monatlich</w:t>
      </w:r>
      <w:r w:rsidR="008201B2" w:rsidRPr="00540343">
        <w:rPr>
          <w:rFonts w:ascii="Century Gothic" w:hAnsi="Century Gothic"/>
          <w:sz w:val="18"/>
          <w:szCs w:val="18"/>
        </w:rPr>
        <w:t xml:space="preserve"> </w:t>
      </w:r>
      <w:r w:rsidRPr="00540343">
        <w:rPr>
          <w:rFonts w:ascii="Century Gothic" w:hAnsi="Century Gothic"/>
          <w:sz w:val="18"/>
          <w:szCs w:val="18"/>
        </w:rPr>
        <w:t xml:space="preserve"> </w:t>
      </w:r>
      <w:r w:rsidR="005238D3" w:rsidRPr="00540343">
        <w:rPr>
          <w:rFonts w:ascii="Century Gothic" w:hAnsi="Century Gothic"/>
          <w:sz w:val="18"/>
          <w:szCs w:val="18"/>
        </w:rPr>
        <w:t xml:space="preserve">0,30 € pro km, </w:t>
      </w:r>
      <w:r w:rsidRPr="00540343">
        <w:rPr>
          <w:rFonts w:ascii="Century Gothic" w:hAnsi="Century Gothic"/>
          <w:sz w:val="18"/>
          <w:szCs w:val="18"/>
        </w:rPr>
        <w:t xml:space="preserve">für die </w:t>
      </w:r>
      <w:r w:rsidR="005238D3" w:rsidRPr="00540343">
        <w:rPr>
          <w:rFonts w:ascii="Century Gothic" w:hAnsi="Century Gothic"/>
          <w:sz w:val="18"/>
          <w:szCs w:val="18"/>
        </w:rPr>
        <w:t>einfache  Entfernung</w:t>
      </w:r>
      <w:r w:rsidRPr="00540343">
        <w:rPr>
          <w:rFonts w:ascii="Century Gothic" w:hAnsi="Century Gothic"/>
          <w:sz w:val="18"/>
          <w:szCs w:val="18"/>
        </w:rPr>
        <w:t xml:space="preserve"> gezahlt werden. Die Werbungskosten in der Steuererklärung des Arbeitnehmers, werden und den Zuschuss gekürzt. </w:t>
      </w:r>
    </w:p>
    <w:p w:rsidR="009D0DB3" w:rsidRPr="00540343" w:rsidRDefault="00E95412" w:rsidP="00540343">
      <w:pPr>
        <w:tabs>
          <w:tab w:val="left" w:pos="1701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</w:r>
    </w:p>
    <w:p w:rsidR="000977A5" w:rsidRPr="00540343" w:rsidRDefault="000977A5" w:rsidP="005238D3">
      <w:pPr>
        <w:pStyle w:val="Listenabsatz"/>
        <w:ind w:left="0"/>
        <w:rPr>
          <w:rFonts w:ascii="Century Gothic" w:hAnsi="Century Gothic"/>
          <w:b/>
          <w:sz w:val="18"/>
          <w:szCs w:val="18"/>
        </w:rPr>
      </w:pPr>
      <w:r w:rsidRPr="00540343">
        <w:rPr>
          <w:rFonts w:ascii="Century Gothic" w:hAnsi="Century Gothic"/>
          <w:b/>
          <w:sz w:val="18"/>
          <w:szCs w:val="18"/>
        </w:rPr>
        <w:t>3. Kinderbetreuungskosten</w:t>
      </w:r>
    </w:p>
    <w:p w:rsidR="005238D3" w:rsidRPr="00540343" w:rsidRDefault="005238D3" w:rsidP="005238D3">
      <w:pPr>
        <w:pStyle w:val="Listenabsatz"/>
        <w:ind w:left="0"/>
        <w:rPr>
          <w:rFonts w:ascii="Century Gothic" w:hAnsi="Century Gothic"/>
          <w:b/>
          <w:sz w:val="18"/>
          <w:szCs w:val="18"/>
        </w:rPr>
      </w:pPr>
    </w:p>
    <w:p w:rsidR="005238D3" w:rsidRPr="00540343" w:rsidRDefault="000D70F5" w:rsidP="005238D3">
      <w:pPr>
        <w:tabs>
          <w:tab w:val="left" w:pos="1701"/>
          <w:tab w:val="left" w:pos="1985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Voraussetzungen:</w:t>
      </w:r>
      <w:r w:rsidR="005238D3" w:rsidRPr="00540343">
        <w:rPr>
          <w:rFonts w:ascii="Century Gothic" w:hAnsi="Century Gothic"/>
          <w:sz w:val="18"/>
          <w:szCs w:val="18"/>
        </w:rPr>
        <w:tab/>
        <w:t>-</w:t>
      </w:r>
      <w:r w:rsidR="005238D3" w:rsidRPr="00540343">
        <w:rPr>
          <w:rFonts w:ascii="Century Gothic" w:hAnsi="Century Gothic"/>
          <w:sz w:val="18"/>
          <w:szCs w:val="18"/>
        </w:rPr>
        <w:tab/>
        <w:t xml:space="preserve">Muss zusätzlich zum </w:t>
      </w:r>
      <w:r w:rsidR="00C3381C" w:rsidRPr="00540343">
        <w:rPr>
          <w:rFonts w:ascii="Century Gothic" w:hAnsi="Century Gothic"/>
          <w:sz w:val="18"/>
          <w:szCs w:val="18"/>
        </w:rPr>
        <w:t xml:space="preserve">geschuldeten </w:t>
      </w:r>
      <w:r w:rsidR="005238D3" w:rsidRPr="00540343">
        <w:rPr>
          <w:rFonts w:ascii="Century Gothic" w:hAnsi="Century Gothic"/>
          <w:sz w:val="18"/>
          <w:szCs w:val="18"/>
        </w:rPr>
        <w:t>Arbeitslohn gezahlt werden</w:t>
      </w:r>
    </w:p>
    <w:p w:rsidR="005238D3" w:rsidRPr="00540343" w:rsidRDefault="005238D3" w:rsidP="005238D3">
      <w:pPr>
        <w:tabs>
          <w:tab w:val="left" w:pos="1701"/>
          <w:tab w:val="left" w:pos="1985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  <w:t>-</w:t>
      </w:r>
      <w:r w:rsidRPr="00540343">
        <w:rPr>
          <w:rFonts w:ascii="Century Gothic" w:hAnsi="Century Gothic"/>
          <w:sz w:val="18"/>
          <w:szCs w:val="18"/>
        </w:rPr>
        <w:tab/>
        <w:t>Kind noch nicht im schulpflichtigen Alter (6. Lebensjahr noch nicht vollendet),</w:t>
      </w:r>
    </w:p>
    <w:p w:rsidR="005238D3" w:rsidRPr="00540343" w:rsidRDefault="005238D3" w:rsidP="005238D3">
      <w:pPr>
        <w:tabs>
          <w:tab w:val="left" w:pos="1701"/>
          <w:tab w:val="left" w:pos="1985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</w:r>
      <w:r w:rsidRPr="00540343">
        <w:rPr>
          <w:rFonts w:ascii="Century Gothic" w:hAnsi="Century Gothic"/>
          <w:sz w:val="18"/>
          <w:szCs w:val="18"/>
        </w:rPr>
        <w:tab/>
        <w:t>oder Vollendung des 6. Lebensjahrs nach dem 30.06. des laufenden Jahres</w:t>
      </w:r>
    </w:p>
    <w:p w:rsidR="005238D3" w:rsidRPr="00540343" w:rsidRDefault="005238D3" w:rsidP="005238D3">
      <w:pPr>
        <w:tabs>
          <w:tab w:val="left" w:pos="1701"/>
          <w:tab w:val="left" w:pos="1985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  <w:t>-</w:t>
      </w:r>
      <w:r w:rsidRPr="00540343">
        <w:rPr>
          <w:rFonts w:ascii="Century Gothic" w:hAnsi="Century Gothic"/>
          <w:sz w:val="18"/>
          <w:szCs w:val="18"/>
        </w:rPr>
        <w:tab/>
        <w:t>Kindergarten, oder vergleichbare Einrichtung (Kinderkrippe, Tagesmütter usw.)</w:t>
      </w:r>
    </w:p>
    <w:p w:rsidR="00DF6C49" w:rsidRPr="00540343" w:rsidRDefault="00DF6C49" w:rsidP="005238D3">
      <w:pPr>
        <w:tabs>
          <w:tab w:val="left" w:pos="1701"/>
          <w:tab w:val="left" w:pos="1985"/>
        </w:tabs>
        <w:rPr>
          <w:rFonts w:ascii="Century Gothic" w:hAnsi="Century Gothic"/>
          <w:sz w:val="10"/>
          <w:szCs w:val="10"/>
        </w:rPr>
      </w:pPr>
    </w:p>
    <w:p w:rsidR="00DF6C49" w:rsidRPr="00540343" w:rsidRDefault="00DF6C49" w:rsidP="005238D3">
      <w:pPr>
        <w:tabs>
          <w:tab w:val="left" w:pos="1701"/>
          <w:tab w:val="left" w:pos="1985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M</w:t>
      </w:r>
      <w:r w:rsidR="008201B2" w:rsidRPr="00540343">
        <w:rPr>
          <w:rFonts w:ascii="Century Gothic" w:hAnsi="Century Gothic"/>
          <w:sz w:val="18"/>
          <w:szCs w:val="18"/>
        </w:rPr>
        <w:t>onatlicher Zuschuss, oder auch Ü</w:t>
      </w:r>
      <w:r w:rsidRPr="00540343">
        <w:rPr>
          <w:rFonts w:ascii="Century Gothic" w:hAnsi="Century Gothic"/>
          <w:sz w:val="18"/>
          <w:szCs w:val="18"/>
        </w:rPr>
        <w:t>bernahme der kompletten Kosten möglich</w:t>
      </w:r>
    </w:p>
    <w:p w:rsidR="009D0DB3" w:rsidRPr="00540343" w:rsidRDefault="005238D3" w:rsidP="005238D3">
      <w:pPr>
        <w:tabs>
          <w:tab w:val="left" w:pos="1418"/>
          <w:tab w:val="left" w:pos="1701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</w:r>
      <w:r w:rsidRPr="00540343">
        <w:rPr>
          <w:rFonts w:ascii="Century Gothic" w:hAnsi="Century Gothic"/>
          <w:sz w:val="18"/>
          <w:szCs w:val="18"/>
        </w:rPr>
        <w:tab/>
      </w:r>
    </w:p>
    <w:p w:rsidR="000977A5" w:rsidRPr="00540343" w:rsidRDefault="000977A5" w:rsidP="00B36A5F">
      <w:pPr>
        <w:tabs>
          <w:tab w:val="left" w:pos="3544"/>
        </w:tabs>
        <w:rPr>
          <w:rFonts w:ascii="Century Gothic" w:hAnsi="Century Gothic"/>
          <w:b/>
          <w:sz w:val="18"/>
          <w:szCs w:val="18"/>
        </w:rPr>
      </w:pPr>
      <w:r w:rsidRPr="00540343">
        <w:rPr>
          <w:rFonts w:ascii="Century Gothic" w:hAnsi="Century Gothic"/>
          <w:b/>
          <w:sz w:val="18"/>
          <w:szCs w:val="18"/>
        </w:rPr>
        <w:t>4. Erholungsbeihilfen</w:t>
      </w:r>
    </w:p>
    <w:p w:rsidR="00E95412" w:rsidRPr="00540343" w:rsidRDefault="00E95412" w:rsidP="00B36A5F">
      <w:pPr>
        <w:tabs>
          <w:tab w:val="left" w:pos="3544"/>
        </w:tabs>
        <w:rPr>
          <w:rFonts w:ascii="Century Gothic" w:hAnsi="Century Gothic"/>
          <w:sz w:val="18"/>
          <w:szCs w:val="18"/>
        </w:rPr>
      </w:pPr>
    </w:p>
    <w:p w:rsidR="000977A5" w:rsidRPr="00540343" w:rsidRDefault="00E95412" w:rsidP="00E95412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 xml:space="preserve">Voraussetzung:   </w:t>
      </w:r>
      <w:r w:rsidRPr="00540343">
        <w:rPr>
          <w:rFonts w:ascii="Century Gothic" w:hAnsi="Century Gothic"/>
          <w:sz w:val="18"/>
          <w:szCs w:val="18"/>
        </w:rPr>
        <w:tab/>
        <w:t xml:space="preserve">-     </w:t>
      </w:r>
      <w:r w:rsidR="000977A5" w:rsidRPr="00540343">
        <w:rPr>
          <w:rFonts w:ascii="Century Gothic" w:hAnsi="Century Gothic"/>
          <w:sz w:val="18"/>
          <w:szCs w:val="18"/>
        </w:rPr>
        <w:t xml:space="preserve">Muss zusätzlich zum geschuldeten Arbeitslohn gezahlt werden. </w:t>
      </w:r>
    </w:p>
    <w:p w:rsidR="000977A5" w:rsidRPr="00540343" w:rsidRDefault="00E95412" w:rsidP="00E95412">
      <w:pPr>
        <w:pStyle w:val="Listenabsatz"/>
        <w:tabs>
          <w:tab w:val="left" w:pos="1701"/>
          <w:tab w:val="left" w:pos="1985"/>
          <w:tab w:val="left" w:pos="3544"/>
        </w:tabs>
        <w:ind w:left="0"/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  <w:t>-</w:t>
      </w:r>
      <w:r w:rsidRPr="00540343">
        <w:rPr>
          <w:rFonts w:ascii="Century Gothic" w:hAnsi="Century Gothic"/>
          <w:sz w:val="18"/>
          <w:szCs w:val="18"/>
        </w:rPr>
        <w:tab/>
      </w:r>
      <w:r w:rsidR="000977A5" w:rsidRPr="00540343">
        <w:rPr>
          <w:rFonts w:ascii="Century Gothic" w:hAnsi="Century Gothic"/>
          <w:sz w:val="18"/>
          <w:szCs w:val="18"/>
        </w:rPr>
        <w:t>Lohnsteuerpauschalier</w:t>
      </w:r>
      <w:r w:rsidRPr="00540343">
        <w:rPr>
          <w:rFonts w:ascii="Century Gothic" w:hAnsi="Century Gothic"/>
          <w:sz w:val="18"/>
          <w:szCs w:val="18"/>
        </w:rPr>
        <w:t>ung durch den Arbeitgeber (25 %)</w:t>
      </w:r>
    </w:p>
    <w:p w:rsidR="00E95412" w:rsidRPr="00540343" w:rsidRDefault="00E95412" w:rsidP="00E95412">
      <w:pPr>
        <w:pStyle w:val="Listenabsatz"/>
        <w:tabs>
          <w:tab w:val="left" w:pos="1701"/>
          <w:tab w:val="left" w:pos="1985"/>
          <w:tab w:val="left" w:pos="3544"/>
        </w:tabs>
        <w:ind w:left="0"/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  <w:t>-</w:t>
      </w:r>
      <w:r w:rsidRPr="00540343">
        <w:rPr>
          <w:rFonts w:ascii="Century Gothic" w:hAnsi="Century Gothic"/>
          <w:sz w:val="18"/>
          <w:szCs w:val="18"/>
        </w:rPr>
        <w:tab/>
        <w:t>zeitlicher Zusammenhang mit Urlau</w:t>
      </w:r>
      <w:r w:rsidR="00C3381C" w:rsidRPr="00540343">
        <w:rPr>
          <w:rFonts w:ascii="Century Gothic" w:hAnsi="Century Gothic"/>
          <w:sz w:val="18"/>
          <w:szCs w:val="18"/>
        </w:rPr>
        <w:t>b</w:t>
      </w:r>
      <w:r w:rsidR="008201B2" w:rsidRPr="00540343">
        <w:rPr>
          <w:rFonts w:ascii="Century Gothic" w:hAnsi="Century Gothic"/>
          <w:sz w:val="18"/>
          <w:szCs w:val="18"/>
        </w:rPr>
        <w:t xml:space="preserve"> notwendig</w:t>
      </w:r>
    </w:p>
    <w:p w:rsidR="00E95412" w:rsidRPr="00540343" w:rsidRDefault="00E95412" w:rsidP="00E95412">
      <w:pPr>
        <w:tabs>
          <w:tab w:val="left" w:pos="1701"/>
          <w:tab w:val="left" w:pos="3544"/>
        </w:tabs>
        <w:rPr>
          <w:rFonts w:ascii="Century Gothic" w:hAnsi="Century Gothic"/>
          <w:sz w:val="18"/>
          <w:szCs w:val="18"/>
        </w:rPr>
      </w:pPr>
    </w:p>
    <w:p w:rsidR="00E95412" w:rsidRPr="00540343" w:rsidRDefault="00E95412" w:rsidP="00E95412">
      <w:pPr>
        <w:tabs>
          <w:tab w:val="left" w:pos="1701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Arbeitnehmer 156,00 € - Ehegatte 104,00 € - je Kind 52,00 € (Jahressummen)</w:t>
      </w:r>
      <w:r w:rsidR="001B4129" w:rsidRPr="00540343">
        <w:rPr>
          <w:rFonts w:ascii="Century Gothic" w:hAnsi="Century Gothic"/>
          <w:sz w:val="18"/>
          <w:szCs w:val="18"/>
        </w:rPr>
        <w:t xml:space="preserve">. Die Zahlung kann nicht über ein Jahr verteilt werden. </w:t>
      </w:r>
    </w:p>
    <w:p w:rsidR="009D0DB3" w:rsidRPr="00540343" w:rsidRDefault="009D0DB3" w:rsidP="00B36A5F">
      <w:pPr>
        <w:tabs>
          <w:tab w:val="left" w:pos="3544"/>
        </w:tabs>
        <w:rPr>
          <w:rFonts w:ascii="Century Gothic" w:hAnsi="Century Gothic"/>
          <w:sz w:val="18"/>
          <w:szCs w:val="18"/>
        </w:rPr>
      </w:pPr>
    </w:p>
    <w:p w:rsidR="000977A5" w:rsidRPr="00540343" w:rsidRDefault="000977A5" w:rsidP="00B36A5F">
      <w:pPr>
        <w:tabs>
          <w:tab w:val="left" w:pos="3544"/>
        </w:tabs>
        <w:rPr>
          <w:rFonts w:ascii="Century Gothic" w:hAnsi="Century Gothic"/>
          <w:b/>
          <w:sz w:val="18"/>
          <w:szCs w:val="18"/>
        </w:rPr>
      </w:pPr>
      <w:r w:rsidRPr="00540343">
        <w:rPr>
          <w:rFonts w:ascii="Century Gothic" w:hAnsi="Century Gothic"/>
          <w:b/>
          <w:sz w:val="18"/>
          <w:szCs w:val="18"/>
        </w:rPr>
        <w:t>5. Betriebliche  Gesundheitsförderung</w:t>
      </w:r>
    </w:p>
    <w:p w:rsidR="00C3381C" w:rsidRPr="00540343" w:rsidRDefault="00C3381C" w:rsidP="00B36A5F">
      <w:pPr>
        <w:tabs>
          <w:tab w:val="left" w:pos="3544"/>
        </w:tabs>
        <w:rPr>
          <w:rFonts w:ascii="Century Gothic" w:hAnsi="Century Gothic"/>
          <w:b/>
          <w:sz w:val="18"/>
          <w:szCs w:val="18"/>
        </w:rPr>
      </w:pPr>
    </w:p>
    <w:p w:rsidR="00C3381C" w:rsidRPr="00540343" w:rsidRDefault="000D70F5" w:rsidP="00C3381C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Voraussetzungen:</w:t>
      </w:r>
      <w:r w:rsidR="00C3381C" w:rsidRPr="00540343">
        <w:rPr>
          <w:rFonts w:ascii="Century Gothic" w:hAnsi="Century Gothic"/>
          <w:b/>
          <w:sz w:val="18"/>
          <w:szCs w:val="18"/>
        </w:rPr>
        <w:tab/>
        <w:t>-</w:t>
      </w:r>
      <w:r w:rsidR="00C3381C" w:rsidRPr="00540343">
        <w:rPr>
          <w:rFonts w:ascii="Century Gothic" w:hAnsi="Century Gothic"/>
          <w:b/>
          <w:sz w:val="18"/>
          <w:szCs w:val="18"/>
        </w:rPr>
        <w:tab/>
      </w:r>
      <w:r w:rsidR="00C3381C" w:rsidRPr="00540343">
        <w:rPr>
          <w:rFonts w:ascii="Century Gothic" w:hAnsi="Century Gothic"/>
          <w:sz w:val="18"/>
          <w:szCs w:val="18"/>
        </w:rPr>
        <w:t>Muss zusätzlich zum geschuldeten Arbeitslohn gezahlt werden</w:t>
      </w:r>
    </w:p>
    <w:p w:rsidR="000D70F5" w:rsidRPr="00540343" w:rsidRDefault="00C3381C" w:rsidP="00C3381C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ab/>
        <w:t>-</w:t>
      </w:r>
      <w:r w:rsidRPr="00540343">
        <w:rPr>
          <w:rFonts w:ascii="Century Gothic" w:hAnsi="Century Gothic"/>
          <w:sz w:val="18"/>
          <w:szCs w:val="18"/>
        </w:rPr>
        <w:tab/>
        <w:t>keine pauschalen Beiträge für Fitnessstudio, oder Sportverein</w:t>
      </w:r>
    </w:p>
    <w:p w:rsidR="000D70F5" w:rsidRPr="00540343" w:rsidRDefault="000D70F5" w:rsidP="00C3381C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</w:p>
    <w:p w:rsidR="00C3381C" w:rsidRPr="00540343" w:rsidRDefault="000D70F5" w:rsidP="00C3381C">
      <w:pPr>
        <w:tabs>
          <w:tab w:val="left" w:pos="1701"/>
          <w:tab w:val="left" w:pos="1985"/>
          <w:tab w:val="left" w:pos="3544"/>
        </w:tabs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>Freibetrag vom 500 € jährlich (begünstigt sind z.B. Massagen, Yogakurse usw.)</w:t>
      </w:r>
      <w:r w:rsidR="009D0DB3" w:rsidRPr="00540343">
        <w:rPr>
          <w:rFonts w:ascii="Century Gothic" w:hAnsi="Century Gothic"/>
          <w:sz w:val="18"/>
          <w:szCs w:val="18"/>
        </w:rPr>
        <w:t xml:space="preserve"> zur Verbesserung des allgemeinen Gesundheitszustands und der betrieblichen Gesundheitsförderung.</w:t>
      </w:r>
    </w:p>
    <w:p w:rsidR="00A80FAC" w:rsidRPr="00540343" w:rsidRDefault="00A80FAC" w:rsidP="00651D15">
      <w:pPr>
        <w:tabs>
          <w:tab w:val="left" w:pos="3544"/>
        </w:tabs>
        <w:jc w:val="both"/>
        <w:rPr>
          <w:rFonts w:ascii="Century Gothic" w:hAnsi="Century Gothic"/>
          <w:sz w:val="18"/>
          <w:szCs w:val="18"/>
        </w:rPr>
      </w:pPr>
    </w:p>
    <w:p w:rsidR="00A80FAC" w:rsidRPr="00540343" w:rsidRDefault="009D0DB3" w:rsidP="00A80FAC">
      <w:pPr>
        <w:pStyle w:val="txt"/>
        <w:widowControl/>
        <w:rPr>
          <w:rFonts w:ascii="Century Gothic" w:hAnsi="Century Gothic"/>
          <w:sz w:val="18"/>
          <w:szCs w:val="18"/>
        </w:rPr>
      </w:pPr>
      <w:r w:rsidRPr="00540343">
        <w:rPr>
          <w:rFonts w:ascii="Century Gothic" w:hAnsi="Century Gothic"/>
          <w:sz w:val="18"/>
          <w:szCs w:val="18"/>
        </w:rPr>
        <w:t xml:space="preserve">Die fünf aufgeführten Punkte sind die in der Praxis gängigsten Möglichkeiten. Es gibt weitere Möglichkeiten die im Einzelfall zu prüfen sind. </w:t>
      </w:r>
    </w:p>
    <w:p w:rsidR="009D0DB3" w:rsidRDefault="009D0DB3" w:rsidP="00A80FAC">
      <w:pPr>
        <w:pStyle w:val="txt"/>
        <w:widowControl/>
        <w:rPr>
          <w:rFonts w:ascii="Century Gothic" w:hAnsi="Century Gothic"/>
          <w:sz w:val="18"/>
          <w:szCs w:val="18"/>
        </w:rPr>
      </w:pPr>
    </w:p>
    <w:p w:rsidR="00A80FAC" w:rsidRPr="00A80FAC" w:rsidRDefault="00A80FAC" w:rsidP="00A80FAC">
      <w:pPr>
        <w:pStyle w:val="txt"/>
        <w:widowControl/>
        <w:rPr>
          <w:rFonts w:ascii="Century Gothic" w:hAnsi="Century Gothic"/>
          <w:sz w:val="18"/>
          <w:szCs w:val="18"/>
        </w:rPr>
      </w:pPr>
      <w:r w:rsidRPr="00A80FAC">
        <w:rPr>
          <w:rFonts w:ascii="Century Gothic" w:hAnsi="Century Gothic"/>
          <w:sz w:val="18"/>
          <w:szCs w:val="18"/>
        </w:rPr>
        <w:t>Sie haben noch Fragen? Zögern Sie nicht, uns zu kontaktieren, wir beraten Sie gerne.</w:t>
      </w:r>
    </w:p>
    <w:p w:rsidR="00A80FAC" w:rsidRPr="00A80FAC" w:rsidRDefault="00A80FAC" w:rsidP="00A80FAC">
      <w:pPr>
        <w:pStyle w:val="txt"/>
        <w:widowControl/>
        <w:spacing w:after="0" w:line="240" w:lineRule="auto"/>
        <w:rPr>
          <w:rFonts w:ascii="Century Gothic" w:hAnsi="Century Gothic"/>
          <w:sz w:val="18"/>
          <w:szCs w:val="18"/>
        </w:rPr>
      </w:pPr>
      <w:r w:rsidRPr="00A80FAC">
        <w:rPr>
          <w:rFonts w:ascii="Century Gothic" w:hAnsi="Century Gothic"/>
          <w:sz w:val="18"/>
          <w:szCs w:val="18"/>
        </w:rPr>
        <w:t>Tel: +49 8561 9895142</w:t>
      </w:r>
    </w:p>
    <w:p w:rsidR="00A80FAC" w:rsidRPr="00A80FAC" w:rsidRDefault="00A80FAC" w:rsidP="00A80FAC">
      <w:pPr>
        <w:pStyle w:val="txt"/>
        <w:widowControl/>
        <w:spacing w:after="0" w:line="240" w:lineRule="auto"/>
        <w:rPr>
          <w:rFonts w:ascii="Century Gothic" w:hAnsi="Century Gothic"/>
          <w:sz w:val="18"/>
          <w:szCs w:val="18"/>
        </w:rPr>
      </w:pPr>
      <w:r w:rsidRPr="00A80FAC">
        <w:rPr>
          <w:rFonts w:ascii="Century Gothic" w:hAnsi="Century Gothic"/>
          <w:sz w:val="18"/>
          <w:szCs w:val="18"/>
        </w:rPr>
        <w:t>e-</w:t>
      </w:r>
      <w:proofErr w:type="spellStart"/>
      <w:r w:rsidRPr="00A80FAC">
        <w:rPr>
          <w:rFonts w:ascii="Century Gothic" w:hAnsi="Century Gothic"/>
          <w:sz w:val="18"/>
          <w:szCs w:val="18"/>
        </w:rPr>
        <w:t>mail</w:t>
      </w:r>
      <w:proofErr w:type="spellEnd"/>
      <w:r w:rsidRPr="00A80FAC">
        <w:rPr>
          <w:rFonts w:ascii="Century Gothic" w:hAnsi="Century Gothic"/>
          <w:sz w:val="18"/>
          <w:szCs w:val="18"/>
        </w:rPr>
        <w:t>: office@steuerberater-moser.de</w:t>
      </w:r>
    </w:p>
    <w:p w:rsidR="009A2A89" w:rsidRPr="005144FA" w:rsidRDefault="009A2A89" w:rsidP="00651D15">
      <w:pPr>
        <w:tabs>
          <w:tab w:val="left" w:pos="3544"/>
        </w:tabs>
        <w:jc w:val="both"/>
        <w:rPr>
          <w:rFonts w:ascii="Century Gothic" w:hAnsi="Century Gothic"/>
          <w:sz w:val="18"/>
          <w:szCs w:val="18"/>
        </w:rPr>
      </w:pPr>
    </w:p>
    <w:sectPr w:rsidR="009A2A89" w:rsidRPr="005144FA" w:rsidSect="00540343">
      <w:pgSz w:w="11907" w:h="16840"/>
      <w:pgMar w:top="851" w:right="850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B2" w:rsidRDefault="008201B2" w:rsidP="00A80FAC">
      <w:r>
        <w:separator/>
      </w:r>
    </w:p>
  </w:endnote>
  <w:endnote w:type="continuationSeparator" w:id="0">
    <w:p w:rsidR="008201B2" w:rsidRDefault="008201B2" w:rsidP="00A8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B2" w:rsidRDefault="008201B2" w:rsidP="00A80FAC">
      <w:r>
        <w:separator/>
      </w:r>
    </w:p>
  </w:footnote>
  <w:footnote w:type="continuationSeparator" w:id="0">
    <w:p w:rsidR="008201B2" w:rsidRDefault="008201B2" w:rsidP="00A80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3C"/>
    <w:multiLevelType w:val="hybridMultilevel"/>
    <w:tmpl w:val="B622CD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E7836"/>
    <w:multiLevelType w:val="hybridMultilevel"/>
    <w:tmpl w:val="E1CE4CD6"/>
    <w:lvl w:ilvl="0" w:tplc="83EEC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A4B31"/>
    <w:multiLevelType w:val="hybridMultilevel"/>
    <w:tmpl w:val="9A32F94C"/>
    <w:lvl w:ilvl="0" w:tplc="31BC78C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73CD2"/>
    <w:multiLevelType w:val="hybridMultilevel"/>
    <w:tmpl w:val="FAA2AD02"/>
    <w:lvl w:ilvl="0" w:tplc="26607716">
      <w:start w:val="4"/>
      <w:numFmt w:val="bullet"/>
      <w:lvlText w:val="-"/>
      <w:lvlJc w:val="left"/>
      <w:pPr>
        <w:ind w:left="8436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9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</w:abstractNum>
  <w:abstractNum w:abstractNumId="4">
    <w:nsid w:val="0F70733E"/>
    <w:multiLevelType w:val="hybridMultilevel"/>
    <w:tmpl w:val="DCF098A6"/>
    <w:lvl w:ilvl="0" w:tplc="82FC5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071C"/>
    <w:multiLevelType w:val="hybridMultilevel"/>
    <w:tmpl w:val="4D401696"/>
    <w:lvl w:ilvl="0" w:tplc="169CA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A7CCD"/>
    <w:multiLevelType w:val="hybridMultilevel"/>
    <w:tmpl w:val="A8264260"/>
    <w:lvl w:ilvl="0" w:tplc="D7DCC6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3D22"/>
    <w:multiLevelType w:val="hybridMultilevel"/>
    <w:tmpl w:val="BBF40402"/>
    <w:lvl w:ilvl="0" w:tplc="7700A24C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55895"/>
    <w:multiLevelType w:val="hybridMultilevel"/>
    <w:tmpl w:val="26BEC5D6"/>
    <w:lvl w:ilvl="0" w:tplc="43F8CDA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>
    <w:nsid w:val="441C2FD2"/>
    <w:multiLevelType w:val="hybridMultilevel"/>
    <w:tmpl w:val="ED127D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37306"/>
    <w:multiLevelType w:val="hybridMultilevel"/>
    <w:tmpl w:val="267831A2"/>
    <w:lvl w:ilvl="0" w:tplc="14DA39DC">
      <w:start w:val="3"/>
      <w:numFmt w:val="bullet"/>
      <w:lvlText w:val="-"/>
      <w:lvlJc w:val="left"/>
      <w:pPr>
        <w:ind w:left="2055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5D07244B"/>
    <w:multiLevelType w:val="hybridMultilevel"/>
    <w:tmpl w:val="2B862508"/>
    <w:lvl w:ilvl="0" w:tplc="A30C8FB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F003260"/>
    <w:multiLevelType w:val="hybridMultilevel"/>
    <w:tmpl w:val="0B8411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FEF656C"/>
    <w:multiLevelType w:val="hybridMultilevel"/>
    <w:tmpl w:val="307A2F02"/>
    <w:lvl w:ilvl="0" w:tplc="8C7AC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F62AA4"/>
    <w:multiLevelType w:val="hybridMultilevel"/>
    <w:tmpl w:val="5948A116"/>
    <w:lvl w:ilvl="0" w:tplc="F7984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D6343"/>
    <w:multiLevelType w:val="hybridMultilevel"/>
    <w:tmpl w:val="E3ACE914"/>
    <w:lvl w:ilvl="0" w:tplc="0407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8"/>
  </w:num>
  <w:num w:numId="7">
    <w:abstractNumId w:val="14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652"/>
    <w:rsid w:val="00017B7C"/>
    <w:rsid w:val="000223FA"/>
    <w:rsid w:val="00027258"/>
    <w:rsid w:val="00042CEE"/>
    <w:rsid w:val="00072BBE"/>
    <w:rsid w:val="0008175D"/>
    <w:rsid w:val="000977A5"/>
    <w:rsid w:val="000B44FA"/>
    <w:rsid w:val="000D70F5"/>
    <w:rsid w:val="000E3EA3"/>
    <w:rsid w:val="000F6F8A"/>
    <w:rsid w:val="001003AD"/>
    <w:rsid w:val="00121E71"/>
    <w:rsid w:val="0012449A"/>
    <w:rsid w:val="001416AC"/>
    <w:rsid w:val="001474C2"/>
    <w:rsid w:val="001608FC"/>
    <w:rsid w:val="00163608"/>
    <w:rsid w:val="0018171D"/>
    <w:rsid w:val="001848D9"/>
    <w:rsid w:val="00184F8C"/>
    <w:rsid w:val="001873A5"/>
    <w:rsid w:val="001949F0"/>
    <w:rsid w:val="001B4129"/>
    <w:rsid w:val="001B5CAA"/>
    <w:rsid w:val="001B7A2C"/>
    <w:rsid w:val="001C3347"/>
    <w:rsid w:val="001C3DF7"/>
    <w:rsid w:val="001C3FF9"/>
    <w:rsid w:val="001C5795"/>
    <w:rsid w:val="001D79F1"/>
    <w:rsid w:val="001E614F"/>
    <w:rsid w:val="001F1B6D"/>
    <w:rsid w:val="001F4041"/>
    <w:rsid w:val="0020184C"/>
    <w:rsid w:val="002021FB"/>
    <w:rsid w:val="00213053"/>
    <w:rsid w:val="002152D6"/>
    <w:rsid w:val="00216652"/>
    <w:rsid w:val="00220483"/>
    <w:rsid w:val="00231854"/>
    <w:rsid w:val="00232103"/>
    <w:rsid w:val="00237884"/>
    <w:rsid w:val="00240FA5"/>
    <w:rsid w:val="00247460"/>
    <w:rsid w:val="00251786"/>
    <w:rsid w:val="00255C87"/>
    <w:rsid w:val="00255EB8"/>
    <w:rsid w:val="002B5615"/>
    <w:rsid w:val="002C78C2"/>
    <w:rsid w:val="002E6763"/>
    <w:rsid w:val="002F003D"/>
    <w:rsid w:val="002F14D0"/>
    <w:rsid w:val="00303BB1"/>
    <w:rsid w:val="0031029E"/>
    <w:rsid w:val="003148B8"/>
    <w:rsid w:val="00331EF2"/>
    <w:rsid w:val="00340545"/>
    <w:rsid w:val="00352F4E"/>
    <w:rsid w:val="0035386D"/>
    <w:rsid w:val="00362B12"/>
    <w:rsid w:val="00366A6A"/>
    <w:rsid w:val="00375E20"/>
    <w:rsid w:val="00382403"/>
    <w:rsid w:val="00390E72"/>
    <w:rsid w:val="003915BF"/>
    <w:rsid w:val="0039169A"/>
    <w:rsid w:val="003A16C7"/>
    <w:rsid w:val="003A7F9E"/>
    <w:rsid w:val="003B0D7F"/>
    <w:rsid w:val="003B7214"/>
    <w:rsid w:val="003B77F4"/>
    <w:rsid w:val="003C57B6"/>
    <w:rsid w:val="003C612C"/>
    <w:rsid w:val="003C7CBA"/>
    <w:rsid w:val="003D504A"/>
    <w:rsid w:val="004041C4"/>
    <w:rsid w:val="004076C1"/>
    <w:rsid w:val="0041114D"/>
    <w:rsid w:val="004320FA"/>
    <w:rsid w:val="004361C5"/>
    <w:rsid w:val="00442E96"/>
    <w:rsid w:val="004667E2"/>
    <w:rsid w:val="00487A9B"/>
    <w:rsid w:val="00493DDA"/>
    <w:rsid w:val="00495F37"/>
    <w:rsid w:val="004965DD"/>
    <w:rsid w:val="004A5E99"/>
    <w:rsid w:val="004A66FC"/>
    <w:rsid w:val="004C44CD"/>
    <w:rsid w:val="004E6029"/>
    <w:rsid w:val="004F3EA5"/>
    <w:rsid w:val="00500183"/>
    <w:rsid w:val="00511C89"/>
    <w:rsid w:val="005144FA"/>
    <w:rsid w:val="005238D3"/>
    <w:rsid w:val="00523F61"/>
    <w:rsid w:val="00524DB3"/>
    <w:rsid w:val="00537B52"/>
    <w:rsid w:val="00540343"/>
    <w:rsid w:val="00555DA1"/>
    <w:rsid w:val="00596671"/>
    <w:rsid w:val="005A084C"/>
    <w:rsid w:val="005A6B2E"/>
    <w:rsid w:val="005B1256"/>
    <w:rsid w:val="005B5618"/>
    <w:rsid w:val="005B6653"/>
    <w:rsid w:val="005D25F3"/>
    <w:rsid w:val="005D77A2"/>
    <w:rsid w:val="005E3843"/>
    <w:rsid w:val="005F36AA"/>
    <w:rsid w:val="005F3B35"/>
    <w:rsid w:val="00606E84"/>
    <w:rsid w:val="006166A5"/>
    <w:rsid w:val="00626449"/>
    <w:rsid w:val="006416BC"/>
    <w:rsid w:val="00651D15"/>
    <w:rsid w:val="00653863"/>
    <w:rsid w:val="00683213"/>
    <w:rsid w:val="0068605A"/>
    <w:rsid w:val="00693E30"/>
    <w:rsid w:val="006C68C6"/>
    <w:rsid w:val="006C6F7A"/>
    <w:rsid w:val="006F56AF"/>
    <w:rsid w:val="006F72BE"/>
    <w:rsid w:val="007034D5"/>
    <w:rsid w:val="00711D24"/>
    <w:rsid w:val="007234E0"/>
    <w:rsid w:val="007361D4"/>
    <w:rsid w:val="007446EE"/>
    <w:rsid w:val="00746BA2"/>
    <w:rsid w:val="00751257"/>
    <w:rsid w:val="007513AD"/>
    <w:rsid w:val="00755057"/>
    <w:rsid w:val="00755857"/>
    <w:rsid w:val="00763120"/>
    <w:rsid w:val="0076625B"/>
    <w:rsid w:val="00780A24"/>
    <w:rsid w:val="007A3AC2"/>
    <w:rsid w:val="007A5462"/>
    <w:rsid w:val="007A5DB5"/>
    <w:rsid w:val="007A6434"/>
    <w:rsid w:val="007B236E"/>
    <w:rsid w:val="007C7EC6"/>
    <w:rsid w:val="007D14A8"/>
    <w:rsid w:val="007E091C"/>
    <w:rsid w:val="007E2699"/>
    <w:rsid w:val="008201B2"/>
    <w:rsid w:val="00836DAD"/>
    <w:rsid w:val="00864DFA"/>
    <w:rsid w:val="008663A3"/>
    <w:rsid w:val="00884FFF"/>
    <w:rsid w:val="00892652"/>
    <w:rsid w:val="008953B2"/>
    <w:rsid w:val="008C4894"/>
    <w:rsid w:val="008D15E1"/>
    <w:rsid w:val="008E1FBE"/>
    <w:rsid w:val="008E26ED"/>
    <w:rsid w:val="008F1AF1"/>
    <w:rsid w:val="008F43E5"/>
    <w:rsid w:val="00924240"/>
    <w:rsid w:val="00927FF8"/>
    <w:rsid w:val="0093168F"/>
    <w:rsid w:val="00932326"/>
    <w:rsid w:val="009466A6"/>
    <w:rsid w:val="0095459B"/>
    <w:rsid w:val="00955410"/>
    <w:rsid w:val="0096293D"/>
    <w:rsid w:val="009717F2"/>
    <w:rsid w:val="0097453D"/>
    <w:rsid w:val="00981DF5"/>
    <w:rsid w:val="00986D78"/>
    <w:rsid w:val="00995804"/>
    <w:rsid w:val="009A2A89"/>
    <w:rsid w:val="009A66DE"/>
    <w:rsid w:val="009B71A4"/>
    <w:rsid w:val="009D0DB3"/>
    <w:rsid w:val="009D44A5"/>
    <w:rsid w:val="009E4D58"/>
    <w:rsid w:val="009F7C81"/>
    <w:rsid w:val="00A37124"/>
    <w:rsid w:val="00A605C0"/>
    <w:rsid w:val="00A614B3"/>
    <w:rsid w:val="00A6186D"/>
    <w:rsid w:val="00A63D7E"/>
    <w:rsid w:val="00A654B2"/>
    <w:rsid w:val="00A74957"/>
    <w:rsid w:val="00A80D8E"/>
    <w:rsid w:val="00A80FAC"/>
    <w:rsid w:val="00A91DF1"/>
    <w:rsid w:val="00A95CB9"/>
    <w:rsid w:val="00AB358D"/>
    <w:rsid w:val="00AC323B"/>
    <w:rsid w:val="00AC6D9C"/>
    <w:rsid w:val="00AD35E3"/>
    <w:rsid w:val="00AE4ED1"/>
    <w:rsid w:val="00AE55D9"/>
    <w:rsid w:val="00B00E00"/>
    <w:rsid w:val="00B07B7A"/>
    <w:rsid w:val="00B157F9"/>
    <w:rsid w:val="00B24CC8"/>
    <w:rsid w:val="00B30C0E"/>
    <w:rsid w:val="00B32526"/>
    <w:rsid w:val="00B3275E"/>
    <w:rsid w:val="00B33816"/>
    <w:rsid w:val="00B36A5F"/>
    <w:rsid w:val="00B43B38"/>
    <w:rsid w:val="00B61B65"/>
    <w:rsid w:val="00B70DFC"/>
    <w:rsid w:val="00BB3764"/>
    <w:rsid w:val="00BF0113"/>
    <w:rsid w:val="00BF6B40"/>
    <w:rsid w:val="00C06127"/>
    <w:rsid w:val="00C171E5"/>
    <w:rsid w:val="00C25ADC"/>
    <w:rsid w:val="00C3381C"/>
    <w:rsid w:val="00C41953"/>
    <w:rsid w:val="00C503D3"/>
    <w:rsid w:val="00C50C91"/>
    <w:rsid w:val="00C53F18"/>
    <w:rsid w:val="00C56B26"/>
    <w:rsid w:val="00C77F0F"/>
    <w:rsid w:val="00C82564"/>
    <w:rsid w:val="00C8394C"/>
    <w:rsid w:val="00C85495"/>
    <w:rsid w:val="00C95A51"/>
    <w:rsid w:val="00CA75EE"/>
    <w:rsid w:val="00CB6766"/>
    <w:rsid w:val="00CC478B"/>
    <w:rsid w:val="00CC6D58"/>
    <w:rsid w:val="00CD2AFD"/>
    <w:rsid w:val="00CD5403"/>
    <w:rsid w:val="00D05770"/>
    <w:rsid w:val="00D1448A"/>
    <w:rsid w:val="00D32FF0"/>
    <w:rsid w:val="00D33C58"/>
    <w:rsid w:val="00D3545E"/>
    <w:rsid w:val="00D402A1"/>
    <w:rsid w:val="00D54AC3"/>
    <w:rsid w:val="00D55320"/>
    <w:rsid w:val="00D5536F"/>
    <w:rsid w:val="00D6137B"/>
    <w:rsid w:val="00D64BCB"/>
    <w:rsid w:val="00D65F1E"/>
    <w:rsid w:val="00D76E96"/>
    <w:rsid w:val="00D806E9"/>
    <w:rsid w:val="00D83B8A"/>
    <w:rsid w:val="00D96FDE"/>
    <w:rsid w:val="00DB391B"/>
    <w:rsid w:val="00DD0811"/>
    <w:rsid w:val="00DF6C49"/>
    <w:rsid w:val="00E1173A"/>
    <w:rsid w:val="00E17AFA"/>
    <w:rsid w:val="00E20591"/>
    <w:rsid w:val="00E21CCB"/>
    <w:rsid w:val="00E311F2"/>
    <w:rsid w:val="00E43CE0"/>
    <w:rsid w:val="00E64F3D"/>
    <w:rsid w:val="00E733A6"/>
    <w:rsid w:val="00E75019"/>
    <w:rsid w:val="00E92326"/>
    <w:rsid w:val="00E93CEE"/>
    <w:rsid w:val="00E95412"/>
    <w:rsid w:val="00E96161"/>
    <w:rsid w:val="00EA59E7"/>
    <w:rsid w:val="00EB4F64"/>
    <w:rsid w:val="00EC2B09"/>
    <w:rsid w:val="00EC39F3"/>
    <w:rsid w:val="00EC7DFE"/>
    <w:rsid w:val="00ED194D"/>
    <w:rsid w:val="00ED4A3E"/>
    <w:rsid w:val="00ED512D"/>
    <w:rsid w:val="00EF2A2E"/>
    <w:rsid w:val="00EF5BA9"/>
    <w:rsid w:val="00EF61FC"/>
    <w:rsid w:val="00EF702B"/>
    <w:rsid w:val="00F00F16"/>
    <w:rsid w:val="00F066D2"/>
    <w:rsid w:val="00F12AB1"/>
    <w:rsid w:val="00F21932"/>
    <w:rsid w:val="00F41343"/>
    <w:rsid w:val="00F46C46"/>
    <w:rsid w:val="00F558D3"/>
    <w:rsid w:val="00F568AF"/>
    <w:rsid w:val="00F56F69"/>
    <w:rsid w:val="00F57B13"/>
    <w:rsid w:val="00F6312C"/>
    <w:rsid w:val="00F65FC1"/>
    <w:rsid w:val="00F75CE8"/>
    <w:rsid w:val="00F771A8"/>
    <w:rsid w:val="00F81A0F"/>
    <w:rsid w:val="00FA04E0"/>
    <w:rsid w:val="00FB2F1F"/>
    <w:rsid w:val="00FF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>
      <o:colormru v:ext="edit" colors="#c8a200,#b26f02,#a66802,#eaad00,#c49100,#cc9700,#3372ff,#e5e5e5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5DB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A5DB5"/>
    <w:pPr>
      <w:keepNext/>
      <w:tabs>
        <w:tab w:val="left" w:pos="5812"/>
        <w:tab w:val="right" w:pos="9072"/>
      </w:tabs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7A5DB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A5DB5"/>
    <w:pPr>
      <w:keepNext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1">
    <w:name w:val="Adresse 1"/>
    <w:basedOn w:val="Standard"/>
    <w:rsid w:val="007A5DB5"/>
    <w:pPr>
      <w:spacing w:line="1200" w:lineRule="auto"/>
      <w:jc w:val="both"/>
    </w:pPr>
    <w:rPr>
      <w:rFonts w:ascii="Times New Roman" w:hAnsi="Times New Roman"/>
    </w:rPr>
  </w:style>
  <w:style w:type="paragraph" w:customStyle="1" w:styleId="Betreff">
    <w:name w:val="Betreff"/>
    <w:basedOn w:val="Adresse1"/>
    <w:rsid w:val="007A5DB5"/>
    <w:pPr>
      <w:spacing w:line="720" w:lineRule="auto"/>
    </w:pPr>
  </w:style>
  <w:style w:type="paragraph" w:styleId="Textkrper-Zeileneinzug">
    <w:name w:val="Body Text Indent"/>
    <w:basedOn w:val="Standard"/>
    <w:rsid w:val="007A5DB5"/>
    <w:pPr>
      <w:tabs>
        <w:tab w:val="left" w:pos="1418"/>
      </w:tabs>
      <w:ind w:left="426"/>
    </w:pPr>
  </w:style>
  <w:style w:type="paragraph" w:styleId="Sprechblasentext">
    <w:name w:val="Balloon Text"/>
    <w:basedOn w:val="Standard"/>
    <w:semiHidden/>
    <w:rsid w:val="009466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B3764"/>
    <w:rPr>
      <w:color w:val="0000FF"/>
      <w:u w:val="single"/>
    </w:rPr>
  </w:style>
  <w:style w:type="table" w:styleId="Tabellengitternetz">
    <w:name w:val="Table Grid"/>
    <w:basedOn w:val="NormaleTabelle"/>
    <w:rsid w:val="0018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916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0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0FAC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A80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80FAC"/>
    <w:rPr>
      <w:rFonts w:ascii="Arial" w:hAnsi="Arial"/>
      <w:sz w:val="24"/>
    </w:rPr>
  </w:style>
  <w:style w:type="paragraph" w:customStyle="1" w:styleId="txt">
    <w:name w:val="txt"/>
    <w:rsid w:val="00A80FAC"/>
    <w:pPr>
      <w:widowControl w:val="0"/>
      <w:autoSpaceDE w:val="0"/>
      <w:autoSpaceDN w:val="0"/>
      <w:adjustRightInd w:val="0"/>
      <w:spacing w:after="60" w:line="260" w:lineRule="exact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euerberater-moser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Franz%20Moser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e2da8510-7b2e-4018-b9e2-9a6f941df5fc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A76E-4C95-4BAE-B720-558BAB0CE1E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682593DA-A4F8-4A64-8344-FCD93A62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 Moser1</Template>
  <TotalTime>0</TotalTime>
  <Pages>1</Pages>
  <Words>317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Franz Moser</vt:lpstr>
    </vt:vector>
  </TitlesOfParts>
  <Company>DAA Pfarrkirchen</Company>
  <LinksUpToDate>false</LinksUpToDate>
  <CharactersWithSpaces>2574</CharactersWithSpaces>
  <SharedDoc>false</SharedDoc>
  <HLinks>
    <vt:vector size="6" baseType="variant"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http://www.steuerberater-moser.de/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Franz Moser</dc:title>
  <dc:creator>user 10</dc:creator>
  <cp:lastModifiedBy>Stefan Moser</cp:lastModifiedBy>
  <cp:revision>4</cp:revision>
  <cp:lastPrinted>2015-01-19T13:29:00Z</cp:lastPrinted>
  <dcterms:created xsi:type="dcterms:W3CDTF">2017-04-27T11:02:00Z</dcterms:created>
  <dcterms:modified xsi:type="dcterms:W3CDTF">2017-06-21T12:51:00Z</dcterms:modified>
</cp:coreProperties>
</file>